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"/>
        <w:gridCol w:w="1494"/>
        <w:gridCol w:w="1203"/>
        <w:gridCol w:w="1203"/>
        <w:gridCol w:w="5810"/>
      </w:tblGrid>
      <w:tr w:rsidR="00280AEB" w:rsidRPr="00280AEB" w:rsidTr="001E0375">
        <w:tc>
          <w:tcPr>
            <w:tcW w:w="9780" w:type="dxa"/>
            <w:gridSpan w:val="5"/>
          </w:tcPr>
          <w:p w:rsidR="00280AEB" w:rsidRPr="00280AEB" w:rsidRDefault="00280AEB" w:rsidP="00280AEB">
            <w:pPr>
              <w:tabs>
                <w:tab w:val="left" w:pos="5560"/>
              </w:tabs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АДМИНИСТРАЦИЯ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ПРИДОЛИННЫЙ СЕЛЬСОВЕТ        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ТАШЛИНСКИЙ РАЙОН            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ОРЕНБУРГСКОЙ ОБЛАСТИ              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A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 </w:t>
            </w:r>
          </w:p>
        </w:tc>
      </w:tr>
      <w:tr w:rsidR="00280AEB" w:rsidRPr="00280AEB" w:rsidTr="001E0375">
        <w:trPr>
          <w:gridBefore w:val="1"/>
          <w:gridAfter w:val="1"/>
          <w:wBefore w:w="70" w:type="dxa"/>
          <w:wAfter w:w="5810" w:type="dxa"/>
        </w:trPr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0AEB" w:rsidRPr="00280AEB" w:rsidRDefault="00CC60E4" w:rsidP="009B394F">
            <w:pPr>
              <w:spacing w:after="0" w:line="20" w:lineRule="atLeast"/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A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037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3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hideMark/>
          </w:tcPr>
          <w:p w:rsidR="00280AEB" w:rsidRPr="00280AEB" w:rsidRDefault="00280AEB" w:rsidP="00280AE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0AEB" w:rsidRPr="00280AEB" w:rsidRDefault="00CC60E4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E03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1E03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280AEB" w:rsidRPr="00280AEB" w:rsidTr="001E0375">
        <w:tc>
          <w:tcPr>
            <w:tcW w:w="9780" w:type="dxa"/>
            <w:gridSpan w:val="5"/>
            <w:hideMark/>
          </w:tcPr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п. Придолинный</w:t>
            </w:r>
          </w:p>
        </w:tc>
      </w:tr>
    </w:tbl>
    <w:p w:rsidR="00280AEB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</w:p>
    <w:p w:rsidR="00280AEB" w:rsidRPr="007A4A92" w:rsidRDefault="009E557D" w:rsidP="00280AEB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" from="-5.9pt,2.05pt" to="15.45pt,2.1pt" o:allowincell="f">
            <v:stroke startarrowwidth="narrow" startarrowlength="short" endarrowwidth="narrow" endarrowlength="short"/>
          </v:line>
        </w:pict>
      </w:r>
      <w:r w:rsidR="00280AEB" w:rsidRPr="007A4A92">
        <w:rPr>
          <w:rFonts w:ascii="Times New Roman" w:hAnsi="Times New Roman" w:cs="Times New Roman"/>
          <w:noProof/>
          <w:sz w:val="24"/>
          <w:szCs w:val="24"/>
        </w:rPr>
        <w:t xml:space="preserve">    Об организации и осуществлении </w:t>
      </w:r>
    </w:p>
    <w:p w:rsidR="00280AEB" w:rsidRPr="007A4A92" w:rsidRDefault="007A4A92" w:rsidP="00280AEB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7A4A92">
        <w:rPr>
          <w:rFonts w:ascii="Times New Roman" w:hAnsi="Times New Roman" w:cs="Times New Roman"/>
          <w:noProof/>
          <w:sz w:val="24"/>
          <w:szCs w:val="24"/>
        </w:rPr>
        <w:t>п</w:t>
      </w:r>
      <w:r w:rsidR="00280AEB" w:rsidRPr="007A4A92">
        <w:rPr>
          <w:rFonts w:ascii="Times New Roman" w:hAnsi="Times New Roman" w:cs="Times New Roman"/>
          <w:noProof/>
          <w:sz w:val="24"/>
          <w:szCs w:val="24"/>
        </w:rPr>
        <w:t xml:space="preserve">ервичного воинского учета и </w:t>
      </w:r>
    </w:p>
    <w:p w:rsidR="00280AEB" w:rsidRPr="007A4A92" w:rsidRDefault="00CC60E4" w:rsidP="00280AEB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7A4A92">
        <w:rPr>
          <w:rFonts w:ascii="Times New Roman" w:hAnsi="Times New Roman" w:cs="Times New Roman"/>
          <w:noProof/>
          <w:sz w:val="24"/>
          <w:szCs w:val="24"/>
        </w:rPr>
        <w:t>б</w:t>
      </w:r>
      <w:r w:rsidR="00280AEB" w:rsidRPr="007A4A92">
        <w:rPr>
          <w:rFonts w:ascii="Times New Roman" w:hAnsi="Times New Roman" w:cs="Times New Roman"/>
          <w:noProof/>
          <w:sz w:val="24"/>
          <w:szCs w:val="24"/>
        </w:rPr>
        <w:t>ронирования граждан, на</w:t>
      </w:r>
    </w:p>
    <w:p w:rsidR="00280AEB" w:rsidRPr="007A4A92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7A4A92">
        <w:rPr>
          <w:rFonts w:ascii="Times New Roman" w:hAnsi="Times New Roman" w:cs="Times New Roman"/>
          <w:noProof/>
          <w:sz w:val="24"/>
          <w:szCs w:val="24"/>
        </w:rPr>
        <w:t>территории МО Придолинного</w:t>
      </w:r>
    </w:p>
    <w:p w:rsidR="00280AEB" w:rsidRPr="007A4A92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7A4A92">
        <w:rPr>
          <w:rFonts w:ascii="Times New Roman" w:hAnsi="Times New Roman" w:cs="Times New Roman"/>
          <w:noProof/>
          <w:sz w:val="24"/>
          <w:szCs w:val="24"/>
        </w:rPr>
        <w:t>сельсовета</w:t>
      </w:r>
    </w:p>
    <w:p w:rsidR="00280AEB" w:rsidRPr="007A4A92" w:rsidRDefault="00280AEB" w:rsidP="00280A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</w:p>
    <w:p w:rsidR="00280AEB" w:rsidRPr="007A4A92" w:rsidRDefault="00280AEB" w:rsidP="00280A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gramStart"/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proofErr w:type="gramEnd"/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исполнении ФЗ РФ от 31 мая 1996 года № 61-ФЗ «Об обороне», от 28 марта 1998 года № 53-ФЗ «О воинской обязанности и военной службе», от 26 февраля 1997 года № 31- ФЗ «О мобилизационной подготовке и мобилизации в Российской Федерации»</w:t>
      </w:r>
      <w:r w:rsidR="00E45FEB"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поста</w:t>
      </w:r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новлений</w:t>
      </w:r>
      <w:r w:rsidR="00E45FEB"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Правительства Российской Федерации от 27 ноября 2006 года № 719 « Об утверждении положения о воинском учете».</w:t>
      </w:r>
    </w:p>
    <w:p w:rsidR="00280AEB" w:rsidRPr="007A4A92" w:rsidRDefault="00280AEB" w:rsidP="00280A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4A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ПОСТАНОВЛЯ</w:t>
      </w:r>
      <w:r w:rsidR="00E45FEB" w:rsidRPr="007A4A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Ю</w:t>
      </w:r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E45FEB" w:rsidRPr="007A4A92" w:rsidRDefault="00280AEB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>1.</w:t>
      </w:r>
      <w:r w:rsidR="00E45FEB"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Организовать воинский учет на территории муниципального образования в соответствии с ФЗ, нормативными документами и методическими ГШ – 2017 года.</w:t>
      </w:r>
      <w:r w:rsidRPr="007A4A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C3D32" w:rsidRPr="007A4A92" w:rsidRDefault="00280AEB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45FEB"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по ведению первичного воинского учета и бронирования граждан на территории муниципального образования по администрации </w:t>
      </w:r>
      <w:r w:rsidR="00CC60E4"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45FEB"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Придолинный сельсовет возложить на специалиста делопроизводитель по воинскому учету администрации Придолинного сельсовета </w:t>
      </w:r>
      <w:r w:rsidR="00CC60E4" w:rsidRPr="007A4A92">
        <w:rPr>
          <w:rFonts w:ascii="Times New Roman" w:hAnsi="Times New Roman" w:cs="Times New Roman"/>
          <w:color w:val="000000"/>
          <w:sz w:val="24"/>
          <w:szCs w:val="24"/>
        </w:rPr>
        <w:t>Свиридову Татьяну Николаевну</w:t>
      </w:r>
      <w:r w:rsidR="00E45FEB" w:rsidRPr="007A4A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3D32" w:rsidRPr="007A4A92" w:rsidRDefault="005C3D32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3. Специалисту по ведению воинского учета </w:t>
      </w:r>
      <w:r w:rsidR="00CC60E4" w:rsidRPr="007A4A92">
        <w:rPr>
          <w:rFonts w:ascii="Times New Roman" w:hAnsi="Times New Roman" w:cs="Times New Roman"/>
          <w:color w:val="000000"/>
          <w:sz w:val="24"/>
          <w:szCs w:val="24"/>
        </w:rPr>
        <w:t>Свиридовой Татьяне Николаевне</w:t>
      </w: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воинский учет привести в строгое соответствие с методическими рекомендациями ГШ – 2017 года.</w:t>
      </w:r>
    </w:p>
    <w:p w:rsidR="005C3D32" w:rsidRPr="007A4A92" w:rsidRDefault="005C3D32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4. При убытии в отпуск, командировку или на лечение </w:t>
      </w:r>
      <w:r w:rsidR="00CC60E4" w:rsidRPr="007A4A92">
        <w:rPr>
          <w:rFonts w:ascii="Times New Roman" w:hAnsi="Times New Roman" w:cs="Times New Roman"/>
          <w:color w:val="000000"/>
          <w:sz w:val="24"/>
          <w:szCs w:val="24"/>
        </w:rPr>
        <w:t>Свиридовой Т.Н.,</w:t>
      </w: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временное исполнение обязанностей по ведению воинского учета граждан, прибывающих в запасе, возложить на специалиста </w:t>
      </w:r>
      <w:r w:rsidR="00CC60E4" w:rsidRPr="007A4A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</w:t>
      </w:r>
      <w:r w:rsidR="00CC60E4" w:rsidRPr="007A4A92">
        <w:rPr>
          <w:rFonts w:ascii="Times New Roman" w:hAnsi="Times New Roman" w:cs="Times New Roman"/>
          <w:color w:val="000000"/>
          <w:sz w:val="24"/>
          <w:szCs w:val="24"/>
        </w:rPr>
        <w:t>Пономареву В.Ф</w:t>
      </w:r>
      <w:r w:rsidRPr="007A4A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3D32" w:rsidRPr="007A4A92" w:rsidRDefault="005C3D32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>5. Картотеку и документы по организации воинского учета передавать по акту.</w:t>
      </w:r>
    </w:p>
    <w:p w:rsidR="0018385B" w:rsidRPr="007A4A92" w:rsidRDefault="005C3D32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6. Настоящее постановление довести до исполнителей и </w:t>
      </w:r>
      <w:r w:rsidR="0018385B" w:rsidRPr="007A4A92">
        <w:rPr>
          <w:rFonts w:ascii="Times New Roman" w:hAnsi="Times New Roman" w:cs="Times New Roman"/>
          <w:color w:val="000000"/>
          <w:sz w:val="24"/>
          <w:szCs w:val="24"/>
        </w:rPr>
        <w:t>руководителей структурных подразделений.</w:t>
      </w:r>
    </w:p>
    <w:p w:rsidR="0018385B" w:rsidRPr="007A4A92" w:rsidRDefault="0018385B" w:rsidP="00CC60E4">
      <w:pPr>
        <w:shd w:val="clear" w:color="auto" w:fill="FFFFFF"/>
        <w:spacing w:after="0" w:line="2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7. Постановление от </w:t>
      </w:r>
      <w:r w:rsidR="00E54F04" w:rsidRPr="007A4A9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A4A92">
        <w:rPr>
          <w:rFonts w:ascii="Times New Roman" w:hAnsi="Times New Roman" w:cs="Times New Roman"/>
          <w:sz w:val="24"/>
          <w:szCs w:val="24"/>
        </w:rPr>
        <w:t>.</w:t>
      </w:r>
      <w:r w:rsidR="00E54F04" w:rsidRPr="007A4A92">
        <w:rPr>
          <w:rFonts w:ascii="Times New Roman" w:hAnsi="Times New Roman" w:cs="Times New Roman"/>
          <w:sz w:val="24"/>
          <w:szCs w:val="24"/>
        </w:rPr>
        <w:t>12</w:t>
      </w:r>
      <w:r w:rsidRPr="007A4A92">
        <w:rPr>
          <w:rFonts w:ascii="Times New Roman" w:hAnsi="Times New Roman" w:cs="Times New Roman"/>
          <w:sz w:val="24"/>
          <w:szCs w:val="24"/>
        </w:rPr>
        <w:t>.20</w:t>
      </w:r>
      <w:r w:rsidR="00E54F04" w:rsidRPr="007A4A92">
        <w:rPr>
          <w:rFonts w:ascii="Times New Roman" w:hAnsi="Times New Roman" w:cs="Times New Roman"/>
          <w:sz w:val="24"/>
          <w:szCs w:val="24"/>
        </w:rPr>
        <w:t>20</w:t>
      </w:r>
      <w:r w:rsidRPr="007A4A9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4F04" w:rsidRPr="007A4A92">
        <w:rPr>
          <w:rFonts w:ascii="Times New Roman" w:hAnsi="Times New Roman" w:cs="Times New Roman"/>
          <w:sz w:val="24"/>
          <w:szCs w:val="24"/>
        </w:rPr>
        <w:t>75</w:t>
      </w:r>
      <w:r w:rsidRPr="007A4A92">
        <w:rPr>
          <w:rFonts w:ascii="Times New Roman" w:hAnsi="Times New Roman" w:cs="Times New Roman"/>
          <w:sz w:val="24"/>
          <w:szCs w:val="24"/>
        </w:rPr>
        <w:t>-п</w:t>
      </w: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« Об организации и осуществлении первичного воинского учета и бронирования граждан, на территории Придолинного сельсовета» считать утратившем силу.</w:t>
      </w:r>
    </w:p>
    <w:p w:rsidR="00280AEB" w:rsidRPr="007A4A92" w:rsidRDefault="0018385B" w:rsidP="0018385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7A4A9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  <w:r w:rsidR="005C3D32"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385B" w:rsidRPr="007A4A92" w:rsidRDefault="0018385B" w:rsidP="0018385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80AEB" w:rsidRPr="007A4A92" w:rsidRDefault="00280AE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A4A92">
        <w:rPr>
          <w:rFonts w:ascii="Times New Roman" w:hAnsi="Times New Roman" w:cs="Times New Roman"/>
          <w:color w:val="000000"/>
          <w:sz w:val="24"/>
          <w:szCs w:val="24"/>
        </w:rPr>
        <w:t xml:space="preserve">   Глава администрации                                           </w:t>
      </w:r>
      <w:r w:rsidRPr="007A4A92">
        <w:rPr>
          <w:rFonts w:ascii="Times New Roman" w:hAnsi="Times New Roman" w:cs="Times New Roman"/>
          <w:sz w:val="24"/>
          <w:szCs w:val="24"/>
        </w:rPr>
        <w:t xml:space="preserve">   Д.М. Горбунова</w:t>
      </w:r>
    </w:p>
    <w:p w:rsidR="0018385B" w:rsidRPr="007A4A92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8385B" w:rsidRPr="007A4A92" w:rsidRDefault="0018385B" w:rsidP="007A4A92">
      <w:pPr>
        <w:shd w:val="clear" w:color="auto" w:fill="FFFFFF"/>
        <w:tabs>
          <w:tab w:val="left" w:pos="21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4A92">
        <w:rPr>
          <w:rFonts w:ascii="Times New Roman" w:hAnsi="Times New Roman" w:cs="Times New Roman"/>
          <w:sz w:val="24"/>
          <w:szCs w:val="24"/>
        </w:rPr>
        <w:t xml:space="preserve">      Ознакомлены:                                                                      </w:t>
      </w:r>
    </w:p>
    <w:p w:rsidR="0018385B" w:rsidRPr="007A4A92" w:rsidRDefault="007A4A92" w:rsidP="007A4A92">
      <w:pPr>
        <w:shd w:val="clear" w:color="auto" w:fill="FFFFFF"/>
        <w:tabs>
          <w:tab w:val="left" w:pos="21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385B" w:rsidRPr="007A4A92">
        <w:rPr>
          <w:rFonts w:ascii="Times New Roman" w:hAnsi="Times New Roman" w:cs="Times New Roman"/>
          <w:sz w:val="24"/>
          <w:szCs w:val="24"/>
        </w:rPr>
        <w:t xml:space="preserve">  _____________  Т.</w:t>
      </w:r>
      <w:r w:rsidR="00CC60E4" w:rsidRPr="007A4A92">
        <w:rPr>
          <w:rFonts w:ascii="Times New Roman" w:hAnsi="Times New Roman" w:cs="Times New Roman"/>
          <w:sz w:val="24"/>
          <w:szCs w:val="24"/>
        </w:rPr>
        <w:t>Н</w:t>
      </w:r>
      <w:r w:rsidR="0018385B" w:rsidRPr="007A4A92">
        <w:rPr>
          <w:rFonts w:ascii="Times New Roman" w:hAnsi="Times New Roman" w:cs="Times New Roman"/>
          <w:sz w:val="24"/>
          <w:szCs w:val="24"/>
        </w:rPr>
        <w:t xml:space="preserve">. </w:t>
      </w:r>
      <w:r w:rsidR="00CC60E4" w:rsidRPr="007A4A92">
        <w:rPr>
          <w:rFonts w:ascii="Times New Roman" w:hAnsi="Times New Roman" w:cs="Times New Roman"/>
          <w:sz w:val="24"/>
          <w:szCs w:val="24"/>
        </w:rPr>
        <w:t>Свиридова</w:t>
      </w:r>
    </w:p>
    <w:p w:rsidR="0018385B" w:rsidRPr="007A4A92" w:rsidRDefault="0018385B" w:rsidP="007A4A92">
      <w:pPr>
        <w:shd w:val="clear" w:color="auto" w:fill="FFFFFF"/>
        <w:tabs>
          <w:tab w:val="left" w:pos="21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4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60E4" w:rsidRDefault="007A4A92" w:rsidP="007A4A92">
      <w:pPr>
        <w:shd w:val="clear" w:color="auto" w:fill="FFFFFF"/>
        <w:tabs>
          <w:tab w:val="left" w:pos="211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85B" w:rsidRPr="007A4A92">
        <w:rPr>
          <w:rFonts w:ascii="Times New Roman" w:hAnsi="Times New Roman" w:cs="Times New Roman"/>
          <w:sz w:val="24"/>
          <w:szCs w:val="24"/>
        </w:rPr>
        <w:t xml:space="preserve">    _____________ </w:t>
      </w:r>
      <w:r w:rsidR="00CC60E4" w:rsidRPr="007A4A92">
        <w:rPr>
          <w:rFonts w:ascii="Times New Roman" w:hAnsi="Times New Roman" w:cs="Times New Roman"/>
          <w:sz w:val="24"/>
          <w:szCs w:val="24"/>
        </w:rPr>
        <w:t xml:space="preserve">  В.Ф.Пономарева</w:t>
      </w:r>
    </w:p>
    <w:p w:rsidR="007A4A92" w:rsidRDefault="007A4A92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C60E4" w:rsidRPr="007A4A92" w:rsidRDefault="00CC60E4" w:rsidP="00280AE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A4A92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района.</w:t>
      </w:r>
    </w:p>
    <w:sectPr w:rsidR="00CC60E4" w:rsidRPr="007A4A92" w:rsidSect="003D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0AEB"/>
    <w:rsid w:val="0018385B"/>
    <w:rsid w:val="001E0375"/>
    <w:rsid w:val="00280AEB"/>
    <w:rsid w:val="003D1C80"/>
    <w:rsid w:val="004D24F7"/>
    <w:rsid w:val="005C3D32"/>
    <w:rsid w:val="00684273"/>
    <w:rsid w:val="00712BAE"/>
    <w:rsid w:val="00716F66"/>
    <w:rsid w:val="00737354"/>
    <w:rsid w:val="007A4A92"/>
    <w:rsid w:val="009B394F"/>
    <w:rsid w:val="009E557D"/>
    <w:rsid w:val="00B05CFE"/>
    <w:rsid w:val="00CC60E4"/>
    <w:rsid w:val="00E45FEB"/>
    <w:rsid w:val="00E5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buh</cp:lastModifiedBy>
  <cp:revision>15</cp:revision>
  <cp:lastPrinted>2021-11-12T09:38:00Z</cp:lastPrinted>
  <dcterms:created xsi:type="dcterms:W3CDTF">2020-12-15T05:28:00Z</dcterms:created>
  <dcterms:modified xsi:type="dcterms:W3CDTF">2021-11-12T09:38:00Z</dcterms:modified>
</cp:coreProperties>
</file>